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D8C83" w14:textId="77777777" w:rsidR="00121E1B" w:rsidRDefault="00121E1B" w:rsidP="00121E1B">
      <w:pPr>
        <w:jc w:val="center"/>
        <w:rPr>
          <w:b/>
        </w:rPr>
      </w:pPr>
      <w:r w:rsidRPr="00E95E5D">
        <w:rPr>
          <w:b/>
        </w:rPr>
        <w:t xml:space="preserve">INFORMACIJA APIE LAISVAS </w:t>
      </w:r>
      <w:r>
        <w:rPr>
          <w:b/>
        </w:rPr>
        <w:t>DARBO VIETAS</w:t>
      </w:r>
    </w:p>
    <w:p w14:paraId="13B474BB" w14:textId="77777777" w:rsidR="007D5D36" w:rsidRPr="009D3518" w:rsidRDefault="007D5D36" w:rsidP="00121E1B">
      <w:pPr>
        <w:jc w:val="center"/>
        <w:rPr>
          <w:b/>
          <w:u w:val="single"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7"/>
      </w:tblGrid>
      <w:tr w:rsidR="00121E1B" w:rsidRPr="009D3518" w14:paraId="4197237E" w14:textId="77777777" w:rsidTr="00C33DA9">
        <w:trPr>
          <w:trHeight w:val="340"/>
          <w:jc w:val="center"/>
        </w:trPr>
        <w:tc>
          <w:tcPr>
            <w:tcW w:w="10967" w:type="dxa"/>
          </w:tcPr>
          <w:p w14:paraId="0CEED612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Įstaigos pavadinimas</w:t>
            </w:r>
          </w:p>
        </w:tc>
      </w:tr>
      <w:tr w:rsidR="00121E1B" w:rsidRPr="009D3518" w14:paraId="5A25E2C7" w14:textId="77777777" w:rsidTr="00C33DA9">
        <w:trPr>
          <w:trHeight w:val="340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E396007" w14:textId="21BA0D69" w:rsidR="00121E1B" w:rsidRPr="005B7515" w:rsidRDefault="00072392" w:rsidP="008F4941">
            <w:r>
              <w:t xml:space="preserve">Negalią turinčių asmenų centras „Korys“ </w:t>
            </w:r>
          </w:p>
        </w:tc>
      </w:tr>
      <w:tr w:rsidR="00121E1B" w:rsidRPr="009D3518" w14:paraId="30506E62" w14:textId="77777777" w:rsidTr="00C33DA9">
        <w:trPr>
          <w:trHeight w:val="340"/>
          <w:jc w:val="center"/>
        </w:trPr>
        <w:tc>
          <w:tcPr>
            <w:tcW w:w="10967" w:type="dxa"/>
          </w:tcPr>
          <w:p w14:paraId="7A79DE41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 xml:space="preserve">Pareigos </w:t>
            </w:r>
          </w:p>
        </w:tc>
      </w:tr>
      <w:tr w:rsidR="00121E1B" w:rsidRPr="009D3518" w14:paraId="695B8B8E" w14:textId="77777777" w:rsidTr="00C33DA9">
        <w:trPr>
          <w:trHeight w:val="340"/>
          <w:jc w:val="center"/>
        </w:trPr>
        <w:tc>
          <w:tcPr>
            <w:tcW w:w="10967" w:type="dxa"/>
          </w:tcPr>
          <w:p w14:paraId="18A7685E" w14:textId="42DBD9D2" w:rsidR="00121E1B" w:rsidRPr="005B7515" w:rsidRDefault="00121E1B" w:rsidP="00812141">
            <w:r>
              <w:t>Socialinis darbuotojas</w:t>
            </w:r>
            <w:r w:rsidR="00AE23A4">
              <w:t xml:space="preserve"> (-a)</w:t>
            </w:r>
            <w:r w:rsidR="009C31BD">
              <w:t xml:space="preserve"> (</w:t>
            </w:r>
            <w:r w:rsidR="00812141">
              <w:t>rankdarbiams</w:t>
            </w:r>
            <w:r w:rsidR="009C31BD">
              <w:t>)</w:t>
            </w:r>
            <w:r w:rsidR="007D5D36">
              <w:t>, 1 et.</w:t>
            </w:r>
          </w:p>
        </w:tc>
      </w:tr>
      <w:tr w:rsidR="00121E1B" w:rsidRPr="009D3518" w14:paraId="0B55825C" w14:textId="77777777" w:rsidTr="00C33DA9">
        <w:trPr>
          <w:trHeight w:val="340"/>
          <w:jc w:val="center"/>
        </w:trPr>
        <w:tc>
          <w:tcPr>
            <w:tcW w:w="10967" w:type="dxa"/>
          </w:tcPr>
          <w:p w14:paraId="7805A345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Darbo vieta</w:t>
            </w:r>
          </w:p>
        </w:tc>
      </w:tr>
      <w:tr w:rsidR="00121E1B" w:rsidRPr="009D3518" w14:paraId="66C96D6F" w14:textId="77777777" w:rsidTr="00C33DA9">
        <w:trPr>
          <w:trHeight w:val="340"/>
          <w:jc w:val="center"/>
        </w:trPr>
        <w:tc>
          <w:tcPr>
            <w:tcW w:w="10967" w:type="dxa"/>
          </w:tcPr>
          <w:p w14:paraId="6A76B34C" w14:textId="3013FA33" w:rsidR="00121E1B" w:rsidRPr="005B7515" w:rsidRDefault="000A777F" w:rsidP="000A777F">
            <w:r>
              <w:t>Pabiržės g. 26</w:t>
            </w:r>
            <w:r w:rsidR="006101CC">
              <w:t>, Kaunas (Socialinių paslaugų su intelekto negalia padalinys)</w:t>
            </w:r>
          </w:p>
        </w:tc>
      </w:tr>
      <w:tr w:rsidR="00121E1B" w:rsidRPr="009D3518" w14:paraId="12A5745D" w14:textId="77777777" w:rsidTr="00C33DA9">
        <w:trPr>
          <w:trHeight w:val="340"/>
          <w:jc w:val="center"/>
        </w:trPr>
        <w:tc>
          <w:tcPr>
            <w:tcW w:w="10967" w:type="dxa"/>
          </w:tcPr>
          <w:p w14:paraId="58781AB5" w14:textId="77777777" w:rsidR="00121E1B" w:rsidRPr="005658F2" w:rsidRDefault="00121E1B" w:rsidP="00C33DA9">
            <w:pPr>
              <w:rPr>
                <w:b/>
              </w:rPr>
            </w:pPr>
            <w:r w:rsidRPr="005658F2">
              <w:rPr>
                <w:b/>
              </w:rPr>
              <w:t>Reikalavimai</w:t>
            </w:r>
          </w:p>
        </w:tc>
      </w:tr>
      <w:tr w:rsidR="00121E1B" w:rsidRPr="009D3518" w14:paraId="191872FD" w14:textId="77777777" w:rsidTr="00C33DA9">
        <w:trPr>
          <w:trHeight w:val="550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02B107BF" w14:textId="77777777" w:rsidR="00B517FA" w:rsidRDefault="00B517FA" w:rsidP="00B517FA">
            <w:pPr>
              <w:pStyle w:val="Sraopastraipa"/>
              <w:numPr>
                <w:ilvl w:val="1"/>
                <w:numId w:val="7"/>
              </w:numPr>
              <w:suppressAutoHyphens/>
              <w:autoSpaceDN w:val="0"/>
              <w:ind w:left="710" w:hanging="425"/>
              <w:contextualSpacing w:val="0"/>
              <w:jc w:val="both"/>
            </w:pPr>
            <w:r>
              <w:t xml:space="preserve">socialinio darbuotojo pareigoms priimamas asmuo, įgijęs socialinio darbo ne </w:t>
            </w:r>
            <w:r>
              <w:rPr>
                <w:color w:val="000000"/>
              </w:rPr>
              <w:t>žemesnį kaip aukštąjį neuniversitetinį išsilavinimą</w:t>
            </w:r>
            <w:r>
              <w:t xml:space="preserve">. </w:t>
            </w:r>
          </w:p>
          <w:p w14:paraId="21920F77" w14:textId="77777777" w:rsidR="00B517FA" w:rsidRDefault="00B517FA" w:rsidP="00B517FA">
            <w:pPr>
              <w:pStyle w:val="Sraopastraipa"/>
              <w:numPr>
                <w:ilvl w:val="1"/>
                <w:numId w:val="7"/>
              </w:numPr>
              <w:suppressAutoHyphens/>
              <w:autoSpaceDN w:val="0"/>
              <w:ind w:left="710" w:hanging="425"/>
              <w:contextualSpacing w:val="0"/>
              <w:jc w:val="both"/>
            </w:pPr>
            <w:r>
              <w:t>gebėti saugiai naudotis darbui reikalingais įrenginiais ir priemonėmis;</w:t>
            </w:r>
          </w:p>
          <w:p w14:paraId="7B68066B" w14:textId="77777777" w:rsidR="00B517FA" w:rsidRDefault="00B517FA" w:rsidP="00B517FA">
            <w:pPr>
              <w:pStyle w:val="Sraopastraipa"/>
              <w:numPr>
                <w:ilvl w:val="1"/>
                <w:numId w:val="7"/>
              </w:numPr>
              <w:suppressAutoHyphens/>
              <w:autoSpaceDN w:val="0"/>
              <w:ind w:left="710" w:hanging="425"/>
              <w:contextualSpacing w:val="0"/>
              <w:jc w:val="both"/>
            </w:pPr>
            <w:bookmarkStart w:id="0" w:name="_Hlk65492176"/>
            <w:r>
              <w:t>mokėti dirbti šiomis kompiuterių programomis: MS Word, MS Excel, MS Outlook, MS PowerPoint, interneto naršyklėmis;</w:t>
            </w:r>
          </w:p>
          <w:bookmarkEnd w:id="0"/>
          <w:p w14:paraId="60CB2DEE" w14:textId="3EE64BA6" w:rsidR="00B517FA" w:rsidRDefault="00B517FA" w:rsidP="00B517FA">
            <w:pPr>
              <w:pStyle w:val="Sraopastraipa"/>
              <w:numPr>
                <w:ilvl w:val="1"/>
                <w:numId w:val="7"/>
              </w:numPr>
              <w:suppressAutoHyphens/>
              <w:autoSpaceDN w:val="0"/>
              <w:ind w:left="710" w:hanging="425"/>
              <w:contextualSpacing w:val="0"/>
              <w:jc w:val="both"/>
            </w:pPr>
            <w:r>
              <w:t>sklandžiai dėstyti mintis raštu ir žodžiu, išmanyti raštvedybos pagrindus, dokumentų rengimo taisykles;</w:t>
            </w:r>
          </w:p>
          <w:p w14:paraId="705834D2" w14:textId="54EC5017" w:rsidR="00B517FA" w:rsidRDefault="00B517FA" w:rsidP="00B517FA">
            <w:pPr>
              <w:pStyle w:val="Sraopastraipa"/>
              <w:numPr>
                <w:ilvl w:val="1"/>
                <w:numId w:val="7"/>
              </w:numPr>
              <w:suppressAutoHyphens/>
              <w:autoSpaceDN w:val="0"/>
              <w:ind w:left="710" w:hanging="425"/>
              <w:contextualSpacing w:val="0"/>
              <w:jc w:val="both"/>
            </w:pPr>
            <w:r>
              <w:t xml:space="preserve">asmeninės savybės - </w:t>
            </w:r>
            <w:bookmarkStart w:id="1" w:name="_Hlk65492124"/>
            <w:r>
              <w:t>gebėjimas užmegzti ir palaikyti kontaktą su negalią turinčiu lankytoju individualiai bei gebėjimas dirbti komandoje ir prisitaikyti prie pokyčių</w:t>
            </w:r>
            <w:bookmarkEnd w:id="1"/>
            <w:r>
              <w:t xml:space="preserve">, polinkis ir gebėjimai </w:t>
            </w:r>
            <w:r w:rsidR="00066261">
              <w:t>rankdarbiams</w:t>
            </w:r>
            <w:r>
              <w:t xml:space="preserve">, gebėjimas savarankiškai planuoti savo veiklą; pareigingumas, tolerantiškumas ir atsakingumas, </w:t>
            </w:r>
            <w:proofErr w:type="spellStart"/>
            <w:r>
              <w:t>empatija</w:t>
            </w:r>
            <w:proofErr w:type="spellEnd"/>
            <w:r>
              <w:t>, kūrybingumas, geranoriškumas, sąžiningumas, kantrybė;</w:t>
            </w:r>
          </w:p>
          <w:p w14:paraId="34FD27C4" w14:textId="3C7D04BA" w:rsidR="00A855B4" w:rsidRDefault="00A855B4" w:rsidP="00B517FA">
            <w:pPr>
              <w:jc w:val="both"/>
            </w:pPr>
            <w:r>
              <w:t>P</w:t>
            </w:r>
            <w:r w:rsidR="00AE23A4">
              <w:t>rivalumas</w:t>
            </w:r>
            <w:r>
              <w:t>:</w:t>
            </w:r>
          </w:p>
          <w:p w14:paraId="0738621C" w14:textId="7E4B2B23" w:rsidR="00BE1625" w:rsidRPr="005B7515" w:rsidRDefault="00A855B4" w:rsidP="00B517FA">
            <w:pPr>
              <w:pStyle w:val="Sraopastraipa"/>
              <w:jc w:val="both"/>
            </w:pPr>
            <w:r>
              <w:t>- patirtis dirbant  su</w:t>
            </w:r>
            <w:r w:rsidR="000A777F">
              <w:t xml:space="preserve"> intelekto</w:t>
            </w:r>
            <w:r>
              <w:t xml:space="preserve"> negalią turinčiais asmenimi</w:t>
            </w:r>
            <w:r w:rsidR="0030695B">
              <w:t>s;</w:t>
            </w:r>
          </w:p>
        </w:tc>
      </w:tr>
      <w:tr w:rsidR="00121E1B" w:rsidRPr="009D3518" w14:paraId="4EAC6CB0" w14:textId="77777777" w:rsidTr="00C33DA9">
        <w:trPr>
          <w:trHeight w:val="283"/>
          <w:jc w:val="center"/>
        </w:trPr>
        <w:tc>
          <w:tcPr>
            <w:tcW w:w="10967" w:type="dxa"/>
          </w:tcPr>
          <w:p w14:paraId="5A000AD5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Funkcijos</w:t>
            </w:r>
          </w:p>
        </w:tc>
      </w:tr>
      <w:tr w:rsidR="00121E1B" w:rsidRPr="009D3518" w14:paraId="35CFD1E2" w14:textId="77777777" w:rsidTr="00C33DA9">
        <w:trPr>
          <w:trHeight w:val="567"/>
          <w:jc w:val="center"/>
        </w:trPr>
        <w:tc>
          <w:tcPr>
            <w:tcW w:w="10967" w:type="dxa"/>
          </w:tcPr>
          <w:p w14:paraId="56945F80" w14:textId="42ED02EC" w:rsidR="00B517FA" w:rsidRDefault="00B517FA" w:rsidP="00B517FA">
            <w:pPr>
              <w:pStyle w:val="Sraopastraipa"/>
              <w:numPr>
                <w:ilvl w:val="0"/>
                <w:numId w:val="1"/>
              </w:numPr>
              <w:suppressAutoHyphens/>
              <w:autoSpaceDN w:val="0"/>
              <w:jc w:val="both"/>
            </w:pPr>
            <w:r>
              <w:t>atsižvelgdamas į asmenų su negalia amžių, negalio</w:t>
            </w:r>
            <w:r w:rsidR="00812141">
              <w:t>s lygį, poreikius ir gebėjimus organizuoja rankdarbių užimtumo veiklas;</w:t>
            </w:r>
          </w:p>
          <w:p w14:paraId="29625FF7" w14:textId="77777777" w:rsidR="00812141" w:rsidRDefault="00812141" w:rsidP="00B517FA">
            <w:pPr>
              <w:pStyle w:val="Sraopastraipa"/>
              <w:numPr>
                <w:ilvl w:val="0"/>
                <w:numId w:val="1"/>
              </w:numPr>
            </w:pPr>
            <w:r>
              <w:t xml:space="preserve">pasitelkiant rankdarbių darbų atlikimą, ugdo, palaiko ir (ar) atkuria lankytojo smulkiąją motoriką, meninį – estetinį suvokimą; </w:t>
            </w:r>
          </w:p>
          <w:p w14:paraId="23A3CD43" w14:textId="77777777" w:rsidR="00812141" w:rsidRDefault="00812141" w:rsidP="00B517FA">
            <w:pPr>
              <w:pStyle w:val="Sraopastraipa"/>
              <w:numPr>
                <w:ilvl w:val="0"/>
                <w:numId w:val="1"/>
              </w:numPr>
            </w:pPr>
            <w:r>
              <w:t xml:space="preserve">siekia panaudoti lankytojų pagamintus darbus centro puošimui, reprezentavimui, kitokiam panaudojimui, tuo siekdamas skatinti lankytojų </w:t>
            </w:r>
            <w:proofErr w:type="spellStart"/>
            <w:r>
              <w:t>savivertės</w:t>
            </w:r>
            <w:proofErr w:type="spellEnd"/>
            <w:r>
              <w:t xml:space="preserve"> augimą;</w:t>
            </w:r>
          </w:p>
          <w:p w14:paraId="222A550E" w14:textId="6B281B86" w:rsidR="00812141" w:rsidRDefault="00812141" w:rsidP="00B517FA">
            <w:pPr>
              <w:pStyle w:val="Sraopastraipa"/>
              <w:numPr>
                <w:ilvl w:val="0"/>
                <w:numId w:val="1"/>
              </w:numPr>
            </w:pPr>
            <w:r>
              <w:t>specialistas organizuoja „Savos grupės“ veiklas;  Individualaus socialinės globos plano sudarymą bei padeda lankytojui išsikelti ir įgyvendint jo tikslus;</w:t>
            </w:r>
          </w:p>
          <w:p w14:paraId="6BB07294" w14:textId="34C7242B" w:rsidR="000A777F" w:rsidRDefault="00812141" w:rsidP="00B517FA">
            <w:pPr>
              <w:pStyle w:val="Sraopastraipa"/>
              <w:numPr>
                <w:ilvl w:val="0"/>
                <w:numId w:val="1"/>
              </w:numPr>
            </w:pPr>
            <w:r>
              <w:t>o</w:t>
            </w:r>
            <w:r w:rsidR="000A777F">
              <w:t>rganizuoja išvykas, renginius ir šventes;</w:t>
            </w:r>
          </w:p>
          <w:p w14:paraId="6B28756C" w14:textId="77777777" w:rsidR="000A777F" w:rsidRDefault="000A777F" w:rsidP="00B517FA">
            <w:pPr>
              <w:pStyle w:val="Sraopastraipa"/>
              <w:numPr>
                <w:ilvl w:val="0"/>
                <w:numId w:val="1"/>
              </w:numPr>
            </w:pPr>
            <w:r>
              <w:t>bendradarbiauja su lankytojo šeima;</w:t>
            </w:r>
          </w:p>
          <w:p w14:paraId="0A2DB28A" w14:textId="77777777" w:rsidR="000A777F" w:rsidRDefault="000A777F" w:rsidP="00B517FA">
            <w:pPr>
              <w:pStyle w:val="Sraopastraipa"/>
              <w:numPr>
                <w:ilvl w:val="0"/>
                <w:numId w:val="1"/>
              </w:numPr>
            </w:pPr>
            <w:r>
              <w:t>dirba nuolat glaudžiai bendradarbiaudamas su kitais specialistais;</w:t>
            </w:r>
          </w:p>
          <w:p w14:paraId="540097E3" w14:textId="0A84C29A" w:rsidR="0030695B" w:rsidRPr="005B7515" w:rsidRDefault="00812141" w:rsidP="00B517FA">
            <w:pPr>
              <w:pStyle w:val="Sraopastraipa"/>
              <w:numPr>
                <w:ilvl w:val="0"/>
                <w:numId w:val="1"/>
              </w:numPr>
            </w:pPr>
            <w:r>
              <w:t>pildo reikiamą</w:t>
            </w:r>
            <w:r w:rsidR="000A777F">
              <w:t xml:space="preserve"> dokumentaciją.</w:t>
            </w:r>
          </w:p>
        </w:tc>
      </w:tr>
      <w:tr w:rsidR="00121E1B" w:rsidRPr="009D3518" w14:paraId="03254D42" w14:textId="77777777" w:rsidTr="00C33DA9">
        <w:trPr>
          <w:trHeight w:val="283"/>
          <w:jc w:val="center"/>
        </w:trPr>
        <w:tc>
          <w:tcPr>
            <w:tcW w:w="10967" w:type="dxa"/>
          </w:tcPr>
          <w:p w14:paraId="00B38C98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Darbo užmokestis</w:t>
            </w:r>
          </w:p>
        </w:tc>
      </w:tr>
      <w:tr w:rsidR="00121E1B" w:rsidRPr="009D3518" w14:paraId="414CF5E8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14F546F0" w14:textId="77777777" w:rsidR="00281B07" w:rsidRPr="004813F8" w:rsidRDefault="00281B07" w:rsidP="004813F8">
            <w:pPr>
              <w:jc w:val="both"/>
              <w:rPr>
                <w:shd w:val="clear" w:color="auto" w:fill="FFFFFF"/>
              </w:rPr>
            </w:pPr>
            <w:r w:rsidRPr="004813F8">
              <w:rPr>
                <w:shd w:val="clear" w:color="auto" w:fill="FFFFFF"/>
              </w:rPr>
              <w:t xml:space="preserve">Darbo užmokestis nustatomas vadovaujantis Lietuvos Respublikos valstybės ir savivaldybių įstaigų darbuotojų darbo apmokėjimo ir komisijų narių atlygio už darbą įstatymu. </w:t>
            </w:r>
          </w:p>
          <w:p w14:paraId="49118CA2" w14:textId="24FD3029" w:rsidR="00B17531" w:rsidRPr="005B7515" w:rsidRDefault="00281B07" w:rsidP="00C33DA9">
            <w:pPr>
              <w:jc w:val="both"/>
            </w:pPr>
            <w:r w:rsidRPr="004813F8">
              <w:rPr>
                <w:shd w:val="clear" w:color="auto" w:fill="FFFFFF"/>
              </w:rPr>
              <w:t>Taikomas pareiginės algos pastoviosios dalie</w:t>
            </w:r>
            <w:r w:rsidR="004850DD">
              <w:rPr>
                <w:shd w:val="clear" w:color="auto" w:fill="FFFFFF"/>
              </w:rPr>
              <w:t>s koeficientas nuo 7,8 iki 8,19</w:t>
            </w:r>
            <w:r w:rsidR="002A2B6E">
              <w:rPr>
                <w:shd w:val="clear" w:color="auto" w:fill="FFFFFF"/>
              </w:rPr>
              <w:t xml:space="preserve"> (</w:t>
            </w:r>
            <w:r w:rsidRPr="004813F8">
              <w:rPr>
                <w:shd w:val="clear" w:color="auto" w:fill="FFFFFF"/>
              </w:rPr>
              <w:t>atsižvelgiant į profesinę darbo patirtį ir kvalifikacinę kategoriją</w:t>
            </w:r>
            <w:r w:rsidR="002A2B6E">
              <w:rPr>
                <w:shd w:val="clear" w:color="auto" w:fill="FFFFFF"/>
              </w:rPr>
              <w:t>).</w:t>
            </w:r>
          </w:p>
        </w:tc>
        <w:bookmarkStart w:id="2" w:name="_GoBack"/>
        <w:bookmarkEnd w:id="2"/>
      </w:tr>
      <w:tr w:rsidR="00121E1B" w:rsidRPr="009D3518" w14:paraId="6F8F2961" w14:textId="77777777" w:rsidTr="00C33DA9">
        <w:trPr>
          <w:trHeight w:val="283"/>
          <w:jc w:val="center"/>
        </w:trPr>
        <w:tc>
          <w:tcPr>
            <w:tcW w:w="10967" w:type="dxa"/>
          </w:tcPr>
          <w:p w14:paraId="4082A8B6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Dokumentai, kurie turi būti pateikti</w:t>
            </w:r>
          </w:p>
        </w:tc>
      </w:tr>
      <w:tr w:rsidR="00121E1B" w:rsidRPr="009D3518" w14:paraId="04CC3F1D" w14:textId="77777777" w:rsidTr="00C33DA9">
        <w:trPr>
          <w:trHeight w:val="234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546CE254" w14:textId="6030AAD5" w:rsidR="00EE364D" w:rsidRPr="00EE364D" w:rsidRDefault="00EE364D" w:rsidP="00443AE8">
            <w:pPr>
              <w:numPr>
                <w:ilvl w:val="0"/>
                <w:numId w:val="4"/>
              </w:numPr>
              <w:shd w:val="clear" w:color="auto" w:fill="F9F9F9"/>
            </w:pPr>
            <w:r w:rsidRPr="00EE364D">
              <w:t>Gyvenimo aprašymas (CV);</w:t>
            </w:r>
          </w:p>
          <w:p w14:paraId="472B38D9" w14:textId="77777777" w:rsidR="006C329F" w:rsidRPr="00B517FA" w:rsidRDefault="00B517FA" w:rsidP="00B517FA">
            <w:pPr>
              <w:numPr>
                <w:ilvl w:val="0"/>
                <w:numId w:val="4"/>
              </w:numPr>
              <w:shd w:val="clear" w:color="auto" w:fill="F9F9F9"/>
              <w:rPr>
                <w:rFonts w:ascii="Open Sans" w:hAnsi="Open Sans" w:cs="Open Sans"/>
                <w:color w:val="333333"/>
              </w:rPr>
            </w:pPr>
            <w:proofErr w:type="spellStart"/>
            <w:r>
              <w:t>Soc.darbo</w:t>
            </w:r>
            <w:proofErr w:type="spellEnd"/>
            <w:r>
              <w:t xml:space="preserve"> išsilavinimą patvirtinantis dokumentas;</w:t>
            </w:r>
          </w:p>
          <w:p w14:paraId="65BFA93C" w14:textId="75D3B8D1" w:rsidR="00B517FA" w:rsidRPr="00C33DA9" w:rsidRDefault="00B517FA" w:rsidP="00B517FA">
            <w:pPr>
              <w:numPr>
                <w:ilvl w:val="0"/>
                <w:numId w:val="4"/>
              </w:numPr>
              <w:shd w:val="clear" w:color="auto" w:fill="F9F9F9"/>
              <w:rPr>
                <w:rFonts w:ascii="Open Sans" w:hAnsi="Open Sans" w:cs="Open Sans"/>
                <w:color w:val="333333"/>
              </w:rPr>
            </w:pPr>
            <w:proofErr w:type="spellStart"/>
            <w:r>
              <w:t>Motyvacinis</w:t>
            </w:r>
            <w:proofErr w:type="spellEnd"/>
            <w:r>
              <w:t xml:space="preserve"> laiškas</w:t>
            </w:r>
          </w:p>
        </w:tc>
      </w:tr>
      <w:tr w:rsidR="00121E1B" w:rsidRPr="009D3518" w14:paraId="06A52640" w14:textId="77777777" w:rsidTr="00C33DA9">
        <w:trPr>
          <w:trHeight w:val="283"/>
          <w:jc w:val="center"/>
        </w:trPr>
        <w:tc>
          <w:tcPr>
            <w:tcW w:w="10967" w:type="dxa"/>
          </w:tcPr>
          <w:p w14:paraId="2A9DE69F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Dokumentų priėmimo vieta</w:t>
            </w:r>
          </w:p>
        </w:tc>
      </w:tr>
      <w:tr w:rsidR="00121E1B" w:rsidRPr="009D3518" w14:paraId="39F06BD2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77A3699D" w14:textId="77777777" w:rsidR="00C33DA9" w:rsidRDefault="00C33DA9" w:rsidP="00C33DA9">
            <w:r>
              <w:t>Danų g. 15 A, Kaunas</w:t>
            </w:r>
          </w:p>
          <w:p w14:paraId="531791B6" w14:textId="3FB04A6C" w:rsidR="00C33DA9" w:rsidRDefault="00C33DA9" w:rsidP="00C33DA9">
            <w:pPr>
              <w:rPr>
                <w:lang w:val="en-US"/>
              </w:rPr>
            </w:pPr>
            <w:r>
              <w:t xml:space="preserve">Dokumentus siųsti el. paštu: </w:t>
            </w:r>
            <w:hyperlink r:id="rId8" w:history="1">
              <w:r w:rsidRPr="00407EB4">
                <w:rPr>
                  <w:rStyle w:val="Hipersaitas"/>
                  <w:lang w:val="en-US"/>
                </w:rPr>
                <w:t>atranka</w:t>
              </w:r>
              <w:r w:rsidR="0017568A">
                <w:rPr>
                  <w:rStyle w:val="Hipersaitas"/>
                  <w:lang w:val="en-US"/>
                </w:rPr>
                <w:t>@</w:t>
              </w:r>
              <w:r w:rsidRPr="00407EB4">
                <w:rPr>
                  <w:rStyle w:val="Hipersaitas"/>
                  <w:lang w:val="en-US"/>
                </w:rPr>
                <w:t>nckorys.lt</w:t>
              </w:r>
            </w:hyperlink>
          </w:p>
          <w:p w14:paraId="401327F3" w14:textId="4A3DDFB0" w:rsidR="00121E1B" w:rsidRPr="005B7515" w:rsidRDefault="00C33DA9" w:rsidP="00C33DA9">
            <w:r>
              <w:rPr>
                <w:shd w:val="clear" w:color="auto" w:fill="FFFFFF"/>
              </w:rPr>
              <w:t>*</w:t>
            </w:r>
            <w:r w:rsidRPr="00B517FA">
              <w:rPr>
                <w:sz w:val="22"/>
                <w:szCs w:val="22"/>
                <w:shd w:val="clear" w:color="auto" w:fill="FFFFFF"/>
              </w:rPr>
              <w:t>Siųsdami savo gyvenimo aprašymą, Jūs sutinkate, kad jame pateikti duomenys bus saugomi įstaigos duomenų bazėje 6 mėnesius ir gali būti naudojami Jūsų kandidatūros svarstymui į atitinkamas darbo pozicijas. Sutikimą galite atšaukti, mus informuodami el. paštu atranka@nckorys.lt</w:t>
            </w:r>
          </w:p>
        </w:tc>
      </w:tr>
      <w:tr w:rsidR="00121E1B" w:rsidRPr="009D3518" w14:paraId="5EECBE3D" w14:textId="77777777" w:rsidTr="00C33DA9">
        <w:trPr>
          <w:trHeight w:val="283"/>
          <w:jc w:val="center"/>
        </w:trPr>
        <w:tc>
          <w:tcPr>
            <w:tcW w:w="10967" w:type="dxa"/>
          </w:tcPr>
          <w:p w14:paraId="57652942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Kontaktiniai duomenys išsamesnei informacijai</w:t>
            </w:r>
          </w:p>
        </w:tc>
      </w:tr>
      <w:tr w:rsidR="00121E1B" w:rsidRPr="009D3518" w14:paraId="299B3B61" w14:textId="77777777" w:rsidTr="00C33DA9">
        <w:trPr>
          <w:trHeight w:val="567"/>
          <w:jc w:val="center"/>
        </w:trPr>
        <w:tc>
          <w:tcPr>
            <w:tcW w:w="10967" w:type="dxa"/>
            <w:tcBorders>
              <w:bottom w:val="single" w:sz="4" w:space="0" w:color="auto"/>
            </w:tcBorders>
          </w:tcPr>
          <w:p w14:paraId="3B4B0E44" w14:textId="34E95941" w:rsidR="00121E1B" w:rsidRDefault="00BE1625" w:rsidP="008F4941">
            <w:r>
              <w:t xml:space="preserve">Negalią turinčių asmenų centras „Korys“ </w:t>
            </w:r>
            <w:r w:rsidR="00713387">
              <w:t xml:space="preserve"> </w:t>
            </w:r>
          </w:p>
          <w:p w14:paraId="455D5BE5" w14:textId="455AE52D" w:rsidR="00121E1B" w:rsidRPr="005B7515" w:rsidRDefault="00121E1B" w:rsidP="004813F8">
            <w:r>
              <w:t>Tel.</w:t>
            </w:r>
            <w:r w:rsidR="006756C8">
              <w:t xml:space="preserve"> </w:t>
            </w:r>
            <w:r w:rsidR="00B517FA">
              <w:t xml:space="preserve"> (8 646) 85729</w:t>
            </w:r>
          </w:p>
        </w:tc>
      </w:tr>
      <w:tr w:rsidR="00121E1B" w:rsidRPr="009D3518" w14:paraId="4F787730" w14:textId="77777777" w:rsidTr="00C33DA9">
        <w:trPr>
          <w:trHeight w:val="283"/>
          <w:jc w:val="center"/>
        </w:trPr>
        <w:tc>
          <w:tcPr>
            <w:tcW w:w="10967" w:type="dxa"/>
          </w:tcPr>
          <w:p w14:paraId="4341D440" w14:textId="77777777" w:rsidR="00121E1B" w:rsidRPr="005658F2" w:rsidRDefault="00121E1B" w:rsidP="008F4941">
            <w:pPr>
              <w:rPr>
                <w:b/>
              </w:rPr>
            </w:pPr>
            <w:r w:rsidRPr="005658F2">
              <w:rPr>
                <w:b/>
              </w:rPr>
              <w:t>Dokumentų priėmimo terminas</w:t>
            </w:r>
          </w:p>
        </w:tc>
      </w:tr>
      <w:tr w:rsidR="00121E1B" w:rsidRPr="009D3518" w14:paraId="08B70BE0" w14:textId="77777777" w:rsidTr="00C33DA9">
        <w:trPr>
          <w:trHeight w:val="567"/>
          <w:jc w:val="center"/>
        </w:trPr>
        <w:tc>
          <w:tcPr>
            <w:tcW w:w="10967" w:type="dxa"/>
          </w:tcPr>
          <w:p w14:paraId="0B61360C" w14:textId="30603923" w:rsidR="00BE1625" w:rsidRPr="004813F8" w:rsidRDefault="00BE1625" w:rsidP="00C33DA9">
            <w:pPr>
              <w:pStyle w:val="prastasistinklapis"/>
              <w:spacing w:before="0" w:beforeAutospacing="0" w:after="0" w:afterAutospacing="0" w:line="384" w:lineRule="atLeast"/>
            </w:pPr>
            <w:r w:rsidRPr="004A61A3">
              <w:t>Apie kvietimą dalyvauti pokalbyje tik atrinkti pretendentai informuojami telefonu arba el. paštu.</w:t>
            </w:r>
          </w:p>
          <w:p w14:paraId="5B814168" w14:textId="50838F2F" w:rsidR="00121E1B" w:rsidRDefault="005658F2" w:rsidP="00B517FA">
            <w:pPr>
              <w:rPr>
                <w:b/>
              </w:rPr>
            </w:pPr>
            <w:r>
              <w:rPr>
                <w:b/>
              </w:rPr>
              <w:t xml:space="preserve">Iki </w:t>
            </w:r>
            <w:r w:rsidR="00520897">
              <w:rPr>
                <w:b/>
              </w:rPr>
              <w:t>2023 06 02</w:t>
            </w:r>
          </w:p>
        </w:tc>
      </w:tr>
    </w:tbl>
    <w:p w14:paraId="08BFB5D0" w14:textId="77777777" w:rsidR="00221E19" w:rsidRDefault="00221E19" w:rsidP="00B517FA"/>
    <w:sectPr w:rsidR="00221E19" w:rsidSect="00E562D4">
      <w:pgSz w:w="11906" w:h="16838"/>
      <w:pgMar w:top="284" w:right="720" w:bottom="0" w:left="720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CA09A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F7AED" w14:textId="77777777" w:rsidR="008338A6" w:rsidRDefault="008338A6" w:rsidP="003604AB">
      <w:r>
        <w:separator/>
      </w:r>
    </w:p>
  </w:endnote>
  <w:endnote w:type="continuationSeparator" w:id="0">
    <w:p w14:paraId="43501EC3" w14:textId="77777777" w:rsidR="008338A6" w:rsidRDefault="008338A6" w:rsidP="0036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F791D" w14:textId="77777777" w:rsidR="008338A6" w:rsidRDefault="008338A6" w:rsidP="003604AB">
      <w:r>
        <w:separator/>
      </w:r>
    </w:p>
  </w:footnote>
  <w:footnote w:type="continuationSeparator" w:id="0">
    <w:p w14:paraId="5D667BA6" w14:textId="77777777" w:rsidR="008338A6" w:rsidRDefault="008338A6" w:rsidP="0036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353"/>
    <w:multiLevelType w:val="multilevel"/>
    <w:tmpl w:val="0EF2A1F8"/>
    <w:lvl w:ilvl="0">
      <w:start w:val="1"/>
      <w:numFmt w:val="decimal"/>
      <w:suff w:val="space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suff w:val="space"/>
      <w:lvlText w:val="%1.%2."/>
      <w:lvlJc w:val="left"/>
      <w:pPr>
        <w:ind w:left="1175" w:hanging="465"/>
      </w:pPr>
    </w:lvl>
    <w:lvl w:ilvl="2">
      <w:start w:val="1"/>
      <w:numFmt w:val="decimal"/>
      <w:suff w:val="space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1">
    <w:nsid w:val="30945F29"/>
    <w:multiLevelType w:val="hybridMultilevel"/>
    <w:tmpl w:val="D54E9A64"/>
    <w:lvl w:ilvl="0" w:tplc="80300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4FF4"/>
    <w:multiLevelType w:val="hybridMultilevel"/>
    <w:tmpl w:val="2578B316"/>
    <w:lvl w:ilvl="0" w:tplc="80300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80300F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426C7"/>
    <w:multiLevelType w:val="hybridMultilevel"/>
    <w:tmpl w:val="4BB6DD8E"/>
    <w:lvl w:ilvl="0" w:tplc="92D2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36325"/>
    <w:multiLevelType w:val="multilevel"/>
    <w:tmpl w:val="9D98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659EA"/>
    <w:multiLevelType w:val="hybridMultilevel"/>
    <w:tmpl w:val="79D2DD5E"/>
    <w:lvl w:ilvl="0" w:tplc="80300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7796D"/>
    <w:multiLevelType w:val="hybridMultilevel"/>
    <w:tmpl w:val="F364CB54"/>
    <w:lvl w:ilvl="0" w:tplc="5966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D31E40"/>
    <w:multiLevelType w:val="multilevel"/>
    <w:tmpl w:val="431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ntarė Urbonienė">
    <w15:presenceInfo w15:providerId="AD" w15:userId="S-1-5-21-1768636270-542125753-1849977318-16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DB"/>
    <w:rsid w:val="00013739"/>
    <w:rsid w:val="00031B0C"/>
    <w:rsid w:val="00066261"/>
    <w:rsid w:val="00072392"/>
    <w:rsid w:val="000A777F"/>
    <w:rsid w:val="00121E1B"/>
    <w:rsid w:val="00160E85"/>
    <w:rsid w:val="00172E6E"/>
    <w:rsid w:val="0017568A"/>
    <w:rsid w:val="00186C3A"/>
    <w:rsid w:val="001F2132"/>
    <w:rsid w:val="00221E19"/>
    <w:rsid w:val="00226B31"/>
    <w:rsid w:val="002561C4"/>
    <w:rsid w:val="00277484"/>
    <w:rsid w:val="00281B07"/>
    <w:rsid w:val="0028455F"/>
    <w:rsid w:val="00285E2B"/>
    <w:rsid w:val="00291DF3"/>
    <w:rsid w:val="002A2B6E"/>
    <w:rsid w:val="002B00FC"/>
    <w:rsid w:val="0030695B"/>
    <w:rsid w:val="003604AB"/>
    <w:rsid w:val="003A7DBE"/>
    <w:rsid w:val="003C7867"/>
    <w:rsid w:val="00443AE8"/>
    <w:rsid w:val="00470730"/>
    <w:rsid w:val="004813F8"/>
    <w:rsid w:val="004850DD"/>
    <w:rsid w:val="004A61A3"/>
    <w:rsid w:val="004E321E"/>
    <w:rsid w:val="004E3BFA"/>
    <w:rsid w:val="004F03AA"/>
    <w:rsid w:val="005043D6"/>
    <w:rsid w:val="00520897"/>
    <w:rsid w:val="005432F6"/>
    <w:rsid w:val="005658F2"/>
    <w:rsid w:val="005D54EE"/>
    <w:rsid w:val="006101CC"/>
    <w:rsid w:val="00623262"/>
    <w:rsid w:val="00651385"/>
    <w:rsid w:val="006756C8"/>
    <w:rsid w:val="006C329F"/>
    <w:rsid w:val="00713387"/>
    <w:rsid w:val="00726BBB"/>
    <w:rsid w:val="0073740B"/>
    <w:rsid w:val="007C5DA6"/>
    <w:rsid w:val="007D5D36"/>
    <w:rsid w:val="00812141"/>
    <w:rsid w:val="008338A6"/>
    <w:rsid w:val="00865EC1"/>
    <w:rsid w:val="008A01DF"/>
    <w:rsid w:val="008E0E25"/>
    <w:rsid w:val="009C31BD"/>
    <w:rsid w:val="009D6E74"/>
    <w:rsid w:val="00A010D3"/>
    <w:rsid w:val="00A119E9"/>
    <w:rsid w:val="00A11C19"/>
    <w:rsid w:val="00A855B4"/>
    <w:rsid w:val="00AA1200"/>
    <w:rsid w:val="00AE23A4"/>
    <w:rsid w:val="00B17531"/>
    <w:rsid w:val="00B21367"/>
    <w:rsid w:val="00B27C39"/>
    <w:rsid w:val="00B517FA"/>
    <w:rsid w:val="00B57E28"/>
    <w:rsid w:val="00BE1625"/>
    <w:rsid w:val="00C33DA9"/>
    <w:rsid w:val="00C5052F"/>
    <w:rsid w:val="00C52539"/>
    <w:rsid w:val="00C72B84"/>
    <w:rsid w:val="00CA10D7"/>
    <w:rsid w:val="00DD470F"/>
    <w:rsid w:val="00E562D4"/>
    <w:rsid w:val="00EE364D"/>
    <w:rsid w:val="00EE37C7"/>
    <w:rsid w:val="00FB5963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20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21E1B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651385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1625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BE1625"/>
    <w:pPr>
      <w:spacing w:before="100" w:beforeAutospacing="1" w:after="100" w:afterAutospacing="1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E32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2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21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2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21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21E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B517F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21E1B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651385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E1625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unhideWhenUsed/>
    <w:rsid w:val="00BE1625"/>
    <w:pPr>
      <w:spacing w:before="100" w:beforeAutospacing="1" w:after="100" w:afterAutospacing="1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4E321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E321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E321E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321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321E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3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321E"/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B517F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ranka.nckory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kristina.ciuderiene@nckorys.lt</cp:lastModifiedBy>
  <cp:revision>5</cp:revision>
  <cp:lastPrinted>2022-02-11T07:29:00Z</cp:lastPrinted>
  <dcterms:created xsi:type="dcterms:W3CDTF">2023-05-04T07:57:00Z</dcterms:created>
  <dcterms:modified xsi:type="dcterms:W3CDTF">2023-05-25T20:19:00Z</dcterms:modified>
</cp:coreProperties>
</file>